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BC50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З А К О Н   У К Р А Ї Н И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BC50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Про боротьбу із захворюванням на туберкульоз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BC50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( Відомості Верховної Ради України (ВВР), 2001, N 49, ст.258 )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{ Із змінами, внесеними згідно із Законами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N  177-IV (  177-15 ) від 26.09.2002, ВВР, 2002, N 46, ст.347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N 2377-IV ( 2377-15 ) від 20.01.2005, ВВР, 2005, N 11, ст.198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N 2428-IV ( 2428-15 ) від 01.03.2005, ВВР, 2005, N 13, ст. 232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N 3537-IV ( 3537-15 ) від 15.03.2006, ВВР, 2006, N </w:t>
      </w:r>
      <w:bookmarkStart w:id="0" w:name="_GoBack"/>
      <w:bookmarkEnd w:id="0"/>
      <w:r w:rsidRPr="00EC5C61">
        <w:rPr>
          <w:rFonts w:ascii="Times New Roman" w:hAnsi="Times New Roman" w:cs="Times New Roman"/>
          <w:sz w:val="28"/>
          <w:szCs w:val="28"/>
        </w:rPr>
        <w:t xml:space="preserve">34, ст.292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N 1254-VI ( 1254-17 ) від 14.04.2009, ВВР, 2009, N 36-37, ст.511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N 1276-VI ( 1276-17 ) від 16.04.2009, ВВР, 2009, N 38, ст.535 }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Цей Закон визначає правові, організаційні та фінансові засади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діяльності   органів   виконавчої   влади,    органів    місцевого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самоврядування,  підприємств, установ та організацій незалежно від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форм  власності,  видів  діяльності  та  господарювання,  а  також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фізичних осіб - суб'єктів підприємницької діяльності,  спрямованої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на запобігання виникненню і поширенню захворювання на туберкульоз,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встановлює   права,  обов'язки  та  відповідальність  юридичних  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фізичних осіб у сфері боротьби із захворюванням на туберкульоз.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              Розділ I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         ЗАГАЛЬНІ ПОЛОЖЕННЯ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1. Визначення термінів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У цьому Законі наведені нижче  терміни  вживаються  у  такому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значенні: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туберкульоз    -    інфекційна   хвороба,   що   викликається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мікобактеріями     туберкульозу,     протікає    з    періодичними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загостреннями,   рецидивами   та   ремісіями,   вражає   переважно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найбідніші,  соціально  дезадаптовані  групи  населення  (біженці,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мігранти,  особи, які перебувають в установах виконання покарань 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слідчих  ізоляторах,  бездомні  люди, алкоголіки, наркомани тощо),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спричиняє   високу  тимчасову  та  стійку  втрату  працездатності,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вимагає  тривалого  комплексного лікування та реабілітації хворих.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Негативні    соціально-економічні   наслідки,   що   спричиняються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туберкульозом,   дали   підстави  віднести  цю  хворобу  до  групи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lastRenderedPageBreak/>
        <w:t xml:space="preserve">соціально  небезпечних;  { Абзац другий частини першої статті 1 із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змінами,  внесеними  згідно  із Законами N 1276-VI ( 1276-17 ) від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16.04.2009, N 1254-VI ( 1254-17 ) від 14.04.2009 }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хворий на  активну  форму  туберкульозу  - особа з вираженими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проявами туберкульозу, підтвердженими клінічними, лабораторними та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рентгенологічними дослідженнями;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хворий на  туберкульоз  у стані ремісії - особа з неактивними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залишковими проявами туберкульозу, яка не несе загрози інфікування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контактних осіб, але потребує медичного (диспансерного) нагляду;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хворий на  заразну  форму  туберкульозу  -  хворий на активну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форму  туберкульозу,  у  виділеннях  якого  виявлено  мікобактерії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туберкульозу,  і такий хворий є джерелом інфекції для осіб,  які 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ним контактують;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протитуберкульозна допомога - комплекс соціально-економічних,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організаційних, лікувально-профілактичних, санітарно-гігієнічних 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протиепідемічних заходів щодо захисту населення від  туберкульозу,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що спрямовані на профілактику, своєчасне виявлення та діагностику,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лікування, медичний (диспансерний) нагляд і реабілітацію хворих на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туберкульоз  та  здійснюються  відповідно  до цього Закону,  інших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нормативно-правових актів у сфері боротьби з туберкульозом;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лікувально-профілактичні заходи - заходи медичного  характеру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щодо    індивідуальної    профілактики,    своєчасного   виявлення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захворювання,  діагностики,  лікування,  медичного (диспансерного)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нагляду та реабілітації хворих на туберкульоз;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профілактика захворювання    на    туберкульоз    -    заходи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соціально-економічного,  організаційного,   протиепідемічного   та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медичного  характеру,  спрямовані  на  запобігання  виникненню  та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масовому поширенню туберкульозу,  а також на  своєчасне  виявлення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інфікованих  мікобактеріями  туберкульозу  дітей  та  підлітків  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хворих на туберкульоз серед населення;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протитуберкульозні заклади - спеціалізовані  заклади  охорони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здоров'я,   що  здійснюють  діагностику  туберкульозу  та  надають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лікувально-профілактичну  (стаціонарну  та  амбулаторну)  допомогу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хворим  на  туберкульоз  (протитуберкульозні диспансери,  лікарні,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відділення,   кабінети,    науково-дослідні    інститути,    денні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стаціонари,  санаторії тощо). Перелік протитуберкульозних закладів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затверджується  центральним  органом  виконавчої  влади  в  галузі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охорони здоров'я;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туберкулінодіагностика -  специфічний діагностичний тест,  що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проводиться туберкуліном,  для своєчасного  виявлення  інфікованих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мікобактеріями туберкульозу та хворих на туберкульоз;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хіміопрофілактика туберкульозу  (далі  - хіміопрофілактика) -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застосування  протитуберкульозних  лікарських  засобів   з   метою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профілактики   захворювання   на  туберкульоз  контактних  осіб  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попередження рецидивів туберкульозу;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рецидив туберкульозу - активізація  перебігу  туберкульозу  в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осіб, які раніше хворіли на туберкульоз і вважалися вилікуваними;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інфіковані мікобактеріями   туберкульозу   -  особи,  в  яких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виявлено позитивну імунну реакцію на туберкулін.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2. Законодавство про боротьбу із захворюванням на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туберкульоз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Законодавство України   про   боротьбу  із  захворюванням  на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туберкульоз складається з Основ законодавства України про  охорону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здоров'я   (   2801-12   ),   законів  України  "Про  забезпечення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санітарного та епідемічного благополуччя населення" (  4004-12  ),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"Про  запобігання  захворюванню  на синдром набутого імунодефіциту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(СНІД) та соціальний захист населення" ( 1972-12  ),  "Про  захист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населення від інфекційних хвороб" ( 1645-14 ), цього Закону, інших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нормативно-правових актів, прийнятих відповідно до нього.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Якщо міжнародним договором,  згода  на  обов'язковість  якого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надана Верховною Радою України,  встановлені інші правила, ніж ті,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що   передбачені   законодавством   України   про   боротьбу    із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захворюванням на туберкульоз,  застосовуються правила міжнародного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договору.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             Розділ II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ДЕРЖАВНЕ РЕГУЛЮВАННЯ ДІЯЛЬНОСТІ, ПОВ'ЯЗАНОЇ З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БОРОТЬБОЮ ІЗ ЗАХВОРЮВАННЯМ НА ТУБЕРКУЛЬОЗ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3. Державне регулювання діяльності, пов'язаної 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боротьбою із захворюванням на туберкульоз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Державне регулювання  -  це  реалізація  державної   політики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шляхом розробки та виконання цільових програм підвищення добробуту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населення, створення інших економічних, соціальних і правових умов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lastRenderedPageBreak/>
        <w:t xml:space="preserve">для  попередження  захворювання  на  туберкульоз  та його масового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поширення,  лікування,  забезпечення належного контролю та нагляду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 здійсненням протитуберкульозних заходів.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Держава визнає боротьбу з туберкульозом невід'ємною складовою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частиною політики щодо безпеки суспільства та національної безпеки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і  визначає  проведення протитуберкульозних заходів,  забезпечення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кожному   громадянину   безоплатності,   доступності   та   рівних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можливостей  отримання  протитуберкульозної допомоги пріоритетними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завданнями для всіх  центральних  і  місцевих  органів  виконавчої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влади, органів місцевого самоврядування.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Державне регулювання  діяльності,  пов'язаної  з боротьбою із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захворюванням на  туберкульоз,  здійснюється  Кабінетом  Міністрів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України,  Радою  міністрів  Автономної Республіки Крим,  місцевими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органами виконавчої влади,  органами місцевого  самоврядування,  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також  центральним  органом  виконавчої  влади  в  галузі  охорони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здоров'я.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Державне регулювання діяльності,  пов'язаної з  боротьбою  із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захворюванням на туберкульоз,  передбачає цілеспрямоване виділення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коштів з  Державного  бюджету  України  та  з  місцевих  бюджетів,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насамперед   для  забезпечення  ефективного  лікування  хворих  на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заразні форми туберкульозу.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4. Повноваження Кабінету Міністрів України у сфері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боротьби із захворюванням на туберкульоз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Кабінет Міністрів  України  у сфері боротьби із захворюванням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на туберкульоз: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розробляє і здійснює відповідні державні програми;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забезпечує фінансування та матеріально-технічне  забезпечення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закладів   охорони   здоров'я,   установ   і   закладів  державної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санітарно-епідеміологічної  служби,   підприємств,   установ    та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організацій,   залучених   до  проведення  заходів,  пов'язаних  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профілактикою   і   лікуванням   захворювання   на    туберкульоз,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передбачених   відповідними   державними   програмами,   координує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здійснення цих заходів;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координує та спрямовує роботу міністерств,  інших центральних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органів виконавчої влади;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вирішує інші питання у межах повноважень, визначених законом;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подає до   Верховної  Ради  України  щорічний  звіт  про  хід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виконання державної програми по  боротьбі  з  туберкульозом,  стан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захворюваності на туберкульоз та смертності від нього;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забезпечує контроль    за   здійсненням   протитуберкульозних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заходів.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5. Повноваження Ради міністрів Автономної Республіки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Крим і місцевих органів виконавчої влади 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сфері боротьби із захворюванням на туберкульоз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Рада міністрів Автономної Республіки Крим  і  місцеві  органи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виконавчої влади у сфері боротьби із захворюванням на туберкульоз: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реалізують державну    політику    в    сфері   боротьби   із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захворюванням  на   туберкульоз,   організовують   розроблення   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виконання регіональних і місцевих програм з цього питання, а також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беруть участь у розробленні та виконанні державних програм;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забезпечують реалізацію передбачених  законодавством  заходів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соціального   захисту   хворих   на   туберкульоз  та  інфікованих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мікобактеріями  туберкульозу  щодо  доступності  та  безоплатності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надання   зазначеним   категоріям   лікувально-профілактичної   та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санаторної  допомоги  у  відповідних   державних   і   комунальних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закладах,  проведення  їм  хіміопрофілактики,  а  також поліпшення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житлових умов і працевлаштування хворих на туберкульоз;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здійснюють заходи,  спрямовані на  забезпечення  епідемічного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благополуччя щодо туберкульозу, контролюють проведення цих заходів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юридичними і фізичними особами;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інформують населення  через  засоби  масової  інформації  про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епідемічну  ситуацію щодо захворювання на туберкульоз в регіоні та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заходи, які здійснюються з метою її поліпшення;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забезпечують кадрами,  фінансовими та  матеріально-технічними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ресурсами    комунальні   заклади   охорони   здоров'я   та   інші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підприємства,  установи,  організації, діяльність яких пов'язана 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виконанням програм по боротьбі з туберкульозом;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щорічно звітують  на сесіях відповідних рад про хід виконання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програм по боротьбі з туберкульозом.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6. Повноваження органів місцевого самоврядування 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lastRenderedPageBreak/>
        <w:t xml:space="preserve">               сфері боротьби із захворюванням на туберкульоз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Органи місцевого   самоврядування   у   сфері   боротьби   із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захворюванням на туберкульоз: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забезпечують реалізацію  державної  та  місцевих  програм  по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боротьбі  з  туберкульозом,  їх  матеріально-технічне та фінансове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забезпечення;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здійснюють комплексні  заходи,   спрямовані   на   поліпшення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ситуації із захворюванням на туберкульоз;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забезпечують участь    у   боротьбі   із   захворюванням   на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туберкульоз  закладівта  установ  охорони  здоров'я  усіх   форм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власності,   а   також  вдосконалення  мережі  протитуберкульозних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закладів,  діяльність яких пов'язана  із  захистом  населення  від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захворювання на туберкульоз;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забезпечують     доступність    і    безоплатність    надання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протитуберкульозної  допомоги  громадянам   України,   хворим   на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туберкульоз   та   інфікованим   мікобактеріями   туберкульозу,  в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комунальних протитуберкульозних закладах;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відповідно до  вимог  цього  Закону  безоплатно  забезпечують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хворих   на   туберкульоз   та  осіб  з  груп  підвищеного  ризику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захворювання чи його рецидиву  лікарськими  засобами  та  виробами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медичного  призначення  для лікування та профілактики захворювання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на    туберкульоз;    забезпечують     реалізацію     передбачених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законодавством  заходів соціального захисту хворих на туберкульоз,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утому числі щодо  поліпшення  житлових  умов  і  працевлаштування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хворих на туберкульоз;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вирішують інші   питання   у  межах  повноважень,  визначених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законом;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забезпечують контроль  за   здійсненням   протитуберкульозних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заходів.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7. Повноваження центрального органу виконавчої влади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в галузі охорони здоров'я у сфері боротьби із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захворюванням на туберкульоз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Центральний орган  виконавчої влади в галузі охорони здоров'я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у сфері боротьби із захворюванням на туберкульоз: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lastRenderedPageBreak/>
        <w:t xml:space="preserve">     розробляє та представляє на затвердження  Кабінету  Міністрів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України  проект  державної  програми  боротьби із захворюванням на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туберкульоз із урахуванням пропозицій  Ради  міністрів  Автономної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Республіки Крим, місцевих органів виконавчої влади;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розробляє, затверджує   і  вводить  у  дію  санітарні  норми,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стандарти щодо реєстрації, обліку, обстеження, лікування хворих та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медичного  (диспансерного) нагляду за ними,  методи діагностики та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профілактики захворювання на туберкульоз,  інші нормативно-правові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акти;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веде статистичний облік захворювань на туберкульоз;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аналізує і  прогнозує  епідемічну  ситуацію  в  Україні  та в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окремих   регіонах,   розробляє   обгрунтовані   пропозиції   щодо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профілактики  та  зниження  рівня  захворюваності на туберкульоз 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поліпшення епідемічної ситуації та подає їх  на  розгляд  Кабінету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Міністрів України;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створює та  забезпечує  функціонування  національної  системи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моніторингу захворювання на туберкульоз;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бере участь  у  формуванні  на  умовах  державного  контракту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державних  замовлень  на виробництво лікарських засобів,  медичних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імунобіологічних препаратів та дезінфекційних засобів,  необхідних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для лікування хворих та хіміопрофілактики туберкульозу, здійснення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профілактичних  та  протиепідемічних   заходів,   організовує   їх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централізовану   закупку  за  рахунок  коштів  Державного  бюджету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України,  забезпечує розподіл між  регіонами  та  контроль  за  їх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раціональним використанням,  а також формує державне замовлення на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підготовку фахівців з профілактики та лікування туберкульозу;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здійснює міжвідомчу координацію  та  забезпечує  взаємодію  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іншими  центральними і місцевими органами виконавчої влади у сфері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боротьби із захворюванням на туберкульоз;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організовує гігієнічне   навчання    населення    з    питань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запобігання   виникненню   та   поширенню  туберкульозу,  а  також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забезпечує  медичні  служби  міністерств,  інших   центральних   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місцевих    органів    виконавчої    влади,   установи   державної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санітарно-епідеміологічної  служби  інформацією   про   епідемічну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ситуацію  в  Україні та у світі,  щорічно інформує їх про прийняті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санітарні норми  та  інші  нормативно-правові  акти  щодо  захисту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населення від захворювання на туберкульоз;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lastRenderedPageBreak/>
        <w:t xml:space="preserve">     вирішує інші питання у межах повноважень, визначених законом.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             Розділ III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ЗАХИСТ НАСЕЛЕННЯ ВІД ЗАХВОРЮВАННЯ НА ТУБЕРКУЛЬОЗ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8. Своєчасне виявлення хворих на туберкульоз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Своєчасне виявлення   хворих  на  туберкульоз  забезпечується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лікарями,  іншими медичними  працівниками,  які  зобов'язані  усіх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хворих   із   будь-якими   ознаками   туберкульозу  направити  для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подальшого обстеження до відповідного протитуберкульозного закладу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чи до лікаря-спеціаліста (фтизіатра).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 метою     своєчасного     виявлення    осіб,    інфікованих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мікобактеріями туберкульозу та хворих на туберкульоз,  проводяться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також профілактичні медичні огляди населення.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Обов'язковим профілактичним  медичним  оглядам на туберкульоз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підлягають: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діти віком до 14 років включно - щороку;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працівники, зайняті на важких роботах,  роботах із шкідливими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чи  небезпечними  умовами,  та  особи  віком  до 21 року,  а також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працівники окремих професій, виробництв та організацій, діяльність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яких пов'язана з обслуговуванням населення,  - щороку, за винятком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певних категорій  працівників,  яким  такі  огляди  проводяться  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строки, встановлені спеціальними нормативно-правовими актами;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особи,  які  тримаються  в  установах  виконання  покарань  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слідчих  ізоляторах,  -  під  час  прибуття  до  цих  установ, а в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подальшому  -  не  рідше  одного  разу  на  рік,  та  за місяць до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звільнення,  про  що  робиться  відповідний  запис  у  довідці про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відбуття  покарання; { Абзац четвертий частини третьої статті 8 із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змінами,  внесеними  згідно  із Законами N 2428-IV ( 2428-15 ) від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01.03.2005, N 1254-VI ( 1254-17 ) від 14.04.2009 }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особи,  звільнені  з  установ  виконання  покарань  і слідчих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ізоляторів,  -  протягом місяця після прибуття до місця проживання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чи  перебування; { Частину третю статті 8 доповнено абзацом п'ятим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згідно  із  Законом  N  2428-IV  (  2428-15  )  від 01.03.2005; із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змінами,  внесеними  згідно  із  Законом N 1254-VI ( 1254-17 ) від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14.04.2009 }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lastRenderedPageBreak/>
        <w:t xml:space="preserve">     особи, які  понад  рік  зареєстровані  в   державній   службі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зайнятості  як  такі,  що  шукають роботу та безробітні, - щороку;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(  Частину  третю  статті  8  доповнено  абзацом  шостим згідно із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Законом N 2428-IV ( 2428-15 ) від 01.03.2005 )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члени сімей,  які  понад  рік  отримують  державну  соціальну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допомогу малозабезпеченим сім'ям, - щороку; ( Частину третю статті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8 доповнено абзацом сьомим згідно із Законом N 2428-IV ( 2428-15 )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від 01.03.2005 )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особи, які перебували під медичним (диспансерним) наглядом  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протитуберкульозних закладах,  - щороку протягом п'яти років після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припинення  такого  нагляду;  (  Частину  третю статті 8 доповнено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абзацом  восьмим  згідно  із  Законом  N  2428-IV  ( 2428-15 ) від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01.03.2005 )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особи, які перебувають під медичним (диспансерним) наглядом 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наркологічному чи психоневрологічному закладі, - щороку. ( Частину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третю  статті  8  доповнено  абзацом  дев'ятим  згідно  із Законом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N 2428-IV ( 2428-15 ) від 01.03.2005 )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Порядок ( 143-2006-п ) проведення обов'язкових профілактичних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медичних  оглядів на туберкульоз осіб, зазначених у частині третій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цієї  статті,  види  необхідних  лабораторних, інструментальних та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інших  досліджень,  які  використовуються  під  час проведення цих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оглядів,  а  також  перелік  професій,  виробництв та організацій,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працівники яких підлягають таким оглядам, встановлюються Кабінетом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Міністрів  України.  ( Частина четверта статті 8 в редакції Закону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N 2428-IV ( 2428-15 ) від 01.03.2005 )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Обов'язкові  профілактичні  медичні огляди осіб, зазначених 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частині  третій цієї статті,  у тому числі дослідження,  необхідні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для виявлення туберкульозу,  у державних  і  комунальних  закладах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охорони  здоров'я  проводяться  безоплатно.  (  Статтю 8 доповнено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частиною згідно із Законом N 2428-IV ( 2428-15 ) від 01.03.2005 )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У разі  погіршення  епідемічної ситуації щодо захворювання на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туберкульоз  за   поданням   відповідного   головного   державного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санітарного  лікаря  органи  виконавчої  влади та органи місцевого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самоврядування  приймають  рішення  про  проведення   позачергових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обов'язкових  профілактичних медичних оглядів на туберкульоз осіб,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які  підлягають  обов'язковим  медичним  оглядам,  чи  інших  груп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населення,  серед  яких  рівень  захворюваності  значно  перевищує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середній показник на відповідній території.  До груп із підвищеним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ризиком   захворювання  на  туберкульоз  відносяться  особи,  які: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lastRenderedPageBreak/>
        <w:t xml:space="preserve">перебувають  у  контакті  з хворими на активні форми туберкульозу,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тримаються  в  установах  виконання покарань і слідчих ізоляторах,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звільнені  з  установ  виконання  покарань  і  слідчих ізоляторів,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зловживають  алкоголем  чи  наркотиками,  а  також  бездомні люди,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біженці, мігранти тощо.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{  Частина шоста статті 8 із змінами, внесеними згідно із Законами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N  2428-IV  (  2428-15 ) від 01.03.2005, N 1254-VI ( 1254-17 ) від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14.04.2009, N 1276-VI ( 1276-17 ) від 16.04.2009 }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Критерії для віднесення певної соціальної категорії населення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до  групи   підвищеного   ризику   захворювання   на   туберкульоз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встановлюються  центральним  органом  виконавчої  влади  в  галузі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охорони здоров'я.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Рентгенофлюорографія як метод своєчасного виявлення хворих на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туберкульоз   застосовується  за  наявності  в  обстежуваних  осіб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медичних показань,  а також при обстеженні осіб з груп підвищеного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ризику.  При  проведенні  обов'язкових  медичних оглядів цей метод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може застосовуватися щодо  груп,  визначених  переліком  професій,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виробництв,  підприємств,  установ та організацій, працівники яких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підлягають  обов'язковим  профілактичним   медичним   оглядам   на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туберкульоз.  У  разі  неблагополучної  епідемічної  ситуації щодо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захворювання на туберкульоз зазначений метод може  застосовуватися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при обстеженні й інших визначених груп населення.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Особи, які  ухиляються  або  без поважних причин у визначений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термін не пройшли обов'язковий профілактичний  медичний  огляд  на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туберкульоз,  відсторонюються від роботи,  а неповнолітні, учні та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студенти - відсторонюються від відвідування навчальних закладів.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9. Профілактичні щеплення проти туберкульозу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Профілактичні щеплення  проти  туберкульозу   в   Україні   є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обов'язковими    і    здійснюються    відповідно    до   календаря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профілактичних  щеплень  з  дотриманням  вимог  статті  12  Закону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України  "Про захист населення від інфекційних хвороб" ( 1645-14 )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у порядку,  встановленому центральним органом виконавчої  влади  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галузі охорони здоров'я.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Профілактичні щеплення    проти    туберкульозу   проводяться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безоплатно, за рахунок коштів Державного бюджету України, місцевих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бюджетів,   фондів   соціального  страхування,  інших  джерел,  не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заборонених законодавством.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10. Здійснення протитуберкульозних заходів під час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lastRenderedPageBreak/>
        <w:t xml:space="preserve">                оформлення дітей  та  підлітків до  навчальних,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 оздоровчих та інших дитячих закладів і прийняття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на роботу працівників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Оформлення та   прийняття   дітей   віком   до  14  років  до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навчальних,  оздоровчих та  інших  дитячих  закладів  здійснюється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згідно  з  вимогами статті 15 Закону України "Про захист населення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від    інфекційних    хвороб"     ( 1645-14 ).          Результати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туберкулінодіагностики   та   інших   видів  обстеження  дітей  на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туберкульоз  наводяться  у  відповідній  довідці  закладу  охорони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здоров'я.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При прийнятті  на  роботу  працівників  визначених  професій,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виробництв,  організацій  власник  або  уповноважений  ним   орган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зобов'язаний  за свої кошти організувати їх медичне обстеження,  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тому  числі  на  туберкульоз,  якщо  таке  обстеження  передбачене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переліком   професій,  виробництв,  організацій,  працівники  яких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підлягають обов'язковим профілактичним медичним оглядам.  Особи, 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яких виявлено захворювання на туберкульоз, не можуть бути прийняті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на роботи, визначені зазначеним переліком.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11. Хіміопрофілактика туберкульозу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Хіміопрофілактиці туберкульозу підлягають  особи,  інфіковані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мікобактеріями  туберкульозу  віком  до 18 років,  у яких вперше в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житті виявлено позитивну пробу на туберкулін, хворі на туберкульоз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із затихаючим процесом та у стані ремісії,  члени сім'ї хворого на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заразні форми туберкульозу та інші особи,  які проживають з ним  в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одній кімнаті,  а також особи, які були в безпосередньому контакті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 таким  хворим.  Особи,  інфіковані  мікобактеріями  туберкульозу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віком   понад   18   років,   можуть  підлягати  хіміопрофілактиці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туберкульозу за наявності медичних показань.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Хіміопрофілактика туберкульозу  проводиться   під   контролем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медичного працівника.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Хіміопрофілактика туберкульозу  здійснюється  безоплатно,  за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рахунок коштів місцевих бюджетів,  фондів соціального страхування,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інших  джерел,  не  заборонених законодавством,  що передбачені на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реалізацію  відповідних  програм  боротьби  з   туберкульозом,   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порядку,  встановленому  центральним  органом  виконавчої  влади в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галузі охорони здоров'я.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12. Госпіталізація, лікування та медичний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 (диспансерний) нагляд за хворими на туберкульоз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Лікування хворих на туберкульоз здійснюється під обов'язковим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медичним   контролем   із   дотриманням   установлених  стандартів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лікування.  Лікування та медичний (диспансерний) нагляд  за  всіма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хворими  на туберкульоз,  інфікованими мікобактеріями туберкульозу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та особами,  які були  в  контакті  з  хворими  на  заразні  форми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туберкульозу,  здійснюються  спеціалізованими протитуберкульозними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закладами.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Хворі на заразні форми туберкульозу,  в тому числі  соціально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дезадаптовані, із    супутніми    захворюваннями    на   хронічний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алкоголізм,  наркоманію чи токсикоманію,  підлягають  обов'язковій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госпіталізації  до  протитуберкульозних  закладів  та  зобов'язані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пройти відповідне лікування.  У  разі  ухилення  від  обов'язкової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госпіталізації  зазначені  особи  з  метою  запобігання  поширенню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туберкульозу за  рішенням  суду  підлягають  розшуку,  приводу  та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обов'язковій   госпіталізації   до  протитуберкульозних  закладів,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визначених місцевими органами виконавчої влади.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Обов'язкова госпіталізація осіб,  щодо  яких  судом  ухвалено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відповідне  рішення,  здійснюється  на  строк  до  трьох  місяців.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Продовження лікування цих осіб здійснюється за  рішенням  суду  на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визначений  ним  строк  на  підставі  висновку  лікарської комісії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протитуберкульозного закладу.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Не підлягають      обов'язковій       госпіталізації       до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протитуберкульозних  закладів  хворі,  зазначені  у частині другій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цієї статті:  які страждають на психічні розлади;  вагітні  жінки;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жінки, які мають дітей віком до трьох років.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Порядок госпіталізації,      лікування      та      медичного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(диспансерного) нагляду за  хворими  на  туберкульоз  визначається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центральним органом виконавчої влади в галузі охорони здоров'я.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У разі    ухилення   від   обов'язкової   госпіталізації   до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протитуберкульозних закладів або від продовження  лікування  осіб,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хворих  на  заразні  форми туберкульозу,  щодо яких судом ухвалено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рішення  відповідно  про  обов'язкову   госпіталізацію   або   про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продовження  лікування,  органи  внутрішніх  справ  за  зверненням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керівника  протитуберкульозного  закладу  надають  у  межах  своїх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повноважень медичним працівникам допомогу у забезпеченні виконання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рішення суду.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Рішення про       обов'язкову        госпіталізацію        до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протитуберкульозного  закладу  чи  продовження лікування хворих на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lastRenderedPageBreak/>
        <w:t xml:space="preserve">заразні форми туберкульозу приймається судом за  місцем  виявлення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зазначених  хворих  або  за місцезнаходженням протитуберкульозного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закладу.  Заява  про  обов'язкову  госпіталізацію  чи  продовження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лікування  хворого на заразні форми туберкульозу подається до суду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представником протитуберкульозного закладу, який здійснює медичний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(диспансерний) нагляд за цим хворим.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Заклади охорони  здоров'я  усіх  форм  власності  та  медичні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працівники,  які займаються приватною медичною практикою,  у  разі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виявлення   особи,  хворої  на  туберкульоз  або  підозрілої  щодо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захворювання на туберкульоз, зобов'язані направити зазначених осіб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до  протитуберкульозного  закладу  для  подальшого  обстеження  за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місцем проживання або виявлення особи та терміново повідомити  про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них цей заклад.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{  Стаття  12  в  редакції  Закону  N  3537-IV  (  3537-15  )  від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15.03.2006 }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13. Обов'язки хворих на туберкульоз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Особи, хворі на туберкульоз, зобов'язані дотримуватися режиму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лікування,   виконувати  призначення  лікаря  протитуберкульозного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закладу,  проходити у встановлені строки необхідні медичні  огляди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та   обстеження,   дотримуватися   вимог  санітарно-гігієнічних  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санітарно-протиепідемічних      правил       і       норм        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лікувально-профілактичних закладах, на роботі та в побуті, вживати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інших заходів для запобігання поширенню туберкульозу.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14. Здійснення протитуберкульозних заходів серед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 сільськогосподарських тварин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Протитуберкульозні заходи  серед сільськогосподарських тварин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здійснюються з метою недопущення зараження туберкульозом людей від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хворих  на  туберкульоз  тварин шляхом своєчасного виявлення таких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тварин,  у тому числі у приватних (фермерських) господарствах,  та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оздоровлення   неблагополучних   щодо  туберкульозу  тваринницьких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господарств.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Протитуберкульозні заходи серед сільськогосподарських  тварин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здійснюються  відповідно  до  нормативно-правових  актів  з питань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ветеринарної медицини.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Продукція з неблагополучних щодо  туберкульозу  тваринницьких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господарств   використовується  згідно  з  вимогами  санітарних  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ветеринарних правил щодо профілактики туберкульозу.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lastRenderedPageBreak/>
        <w:t xml:space="preserve">     Організацію і контроль за проведенням  ветеринарно-санітарних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і  протиепізоотичних  заходів  щодо  туберкульозу  у тваринницьких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господарствах,   у   тому   числі   у   приватних    (фермерських)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господарствах,  на  підприємствах,  що  переробляють  і реалізують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тваринницьку продукцію,  здійснюють органи державної  ветеринарної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медицини.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             Розділ IV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МЕДИЧНА ДОПОМОГА ХВОРИМ НА ТУБЕРКУЛЬОЗ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ТА ДІТЯМ І ПІДЛІТКАМ, ІНФІКОВАНИМ МІКОБАКТЕРІЯМИ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ТУБЕРКУЛЬОЗУ, ЇХ СОЦІАЛЬНИЙ ЗАХИСТ ТА УМОВИ ПРАЦІ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15. Гарантії держави щодо надання протитуберкульозної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 допомоги хворим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Лікувально-профілактична допомога  хворим  на  туберкульоз  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державних  і  комунальних  закладах  охорони  здоров'я та наукових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установах,    медичний    (диспансерний)    нагляд,    а     також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санаторно-курортне лікування у спеціалізованих протитуберкульозних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санаторіях надаються  безоплатно,  за  рахунок  коштів  Державного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бюджету    України,    місцевих   бюджетів,   фондів   соціального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страхування,  інших джерел, не заборонених законодавством. Під час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лікування   хворі   на   туберкульоз  безперебійно  та  безоплатно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забезпечуються протитуберкульозними  препаратами  в  кількості  та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асортименті,  встановлених  центральним органом виконавчої влади в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галузі  охорони  здоров'я  у   стандарті   лікування   хворих   на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туберкульоз.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Продаж протитуберкульозних  препаратів  в  аптечних  закладах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усіх форм власності здійснюється тільки за рецептами лікарів.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Держава          визначає         особливості         надання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лікувально-профілактичної  допомоги  хворим  на  туберкульоз,  які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перебувають  в  установах виконання покарань і слідчих ізоляторах,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мігрантам,   біженцям,   іноземцям,   особам   без   громадянства,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встановлює умови праці для хворих на туберкульоз.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{  Частина третя статті 15 із змінами, внесеними згідно із Законом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N 1254-VI ( 1254-17 ) від 14.04.2009 }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16. Соціальний захист хворих на туберкульоз та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 інфікованих мікобактеріями туберкульозу дітей 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підлітків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Хворі на  заразні  форми  туберкульозу,  які   проживають   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lastRenderedPageBreak/>
        <w:t xml:space="preserve">гуртожитках,  а також в одній кімнаті разом з іншими членами сім'ї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або  в  перенаселених  квартирах,  мають  право  на   першочергове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отримання житла в порядку, встановленому законодавством.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Хворі на  активні  форми  туберкульозу  та  діти  і підлітки,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інфіковані  мікобактеріями  туберкульозу,  під  час  лікування   в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протитуберкульозних    стаціонарах    і    санаторіях   безоплатно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забезпечуються харчуванням за підвищеними нормами.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Місцеві органи    виконавчої    влади,    органи    місцевого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самоврядування  у  разі  неблагополучної епідемічної ситуації щодо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захворювання на туберкульоз створюють спеціальні навчальні заклади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(класи,  групи)  санаторного типу з підвищеними нормами харчування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для дітей, інфікованих мікобактеріями туберкульозу.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Норми харчування  для  осіб,   хворих   на   туберкульоз   та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інфікованих мікобактеріями туберкульозу,  встановлюються Кабінетом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Міністрів України.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Місцеві органи    виконавчої    влади,    органи    місцевого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самоврядування,  підприємства, установи, організації незалежно від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форм власності,  видів діяльності та господарювання, громадські та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благодійні організації можуть встановлювати для осіб, які хворіють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на туберкульоз або інфіковані мікобактеріями  туберкульозу,  норми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харчування  вищі,  ніж  встановлені  законодавством,  надавати  за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власні кошти інші види благодійної допомоги.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17. Протитуберкульозна допомога хворим на туберкульоз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 в установах виконання покарань і слідчих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 ізоляторах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{  Назва  статті  17  із  змінами,  внесеними  згідно  із  Законом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N 1254-VI ( 1254-17 ) від 14.04.2009 }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Хворі на   туберкульоз,   виявлені   в   слідчих  ізоляторах,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отримують лікувально-профілактичну допомогу  в  медичних  частинах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слідчих  ізоляторів.  Хворі  на  туберкульоз, виявлені в установах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виконання   покарань,   забезпечуються   лікувально-профілактичною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допомогою    у    спеціалізованих   протитуберкульозних   закладах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Державної    кримінально-виконавчої    служби   України.   Порядок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виявлення,  лікування  таких  хворих  та здійснення профілактичних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заходів  встановлюється  центральним  органом  виконавчої  влади 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питань  виконання  покарань  за  погодженням з центральним органом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виконавчої влади в галузі охорони здоров'я. { Частина перша статті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17  із змінами, внесеними згідно із Законами N 2377-IV ( 2377-15 )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від 20.01.2005, N 1254-VI ( 1254-17 ) від 14.04.2009 }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У разі  звільнення  хворого  на  активну  форму  туберкульозу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установа  виконання покарань або слідчий ізолятор повідомляють про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це орган охорони здоров'я за обраним звільненим місцем проживання.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Після  прибуття  до  обраного  місця  проживання  зазначені  особи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зобов'язані з'явитися до відповідного протитуберкульозного закладу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для  продовження  лікування  та медичного (диспансерного) нагляду.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{  Частина друга статті 17 із змінами, внесеними згідно із Законом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N 1254-VI ( 1254-17 ) від 14.04.2009 }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18. Протитуберкульозна допомога мігрантам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Протитуберкульозна допомога   мігрантам  надається  згідно  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вимогами цього Закону,  дотриманням інших актів  законодавства  та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міжнародних зобов'язань України щодо захисту прав і свобод людини.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Порядок виявлення,   профілактики  і  лікування  туберкульозу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серед мігрантів встановлюється Кабінетом Міністрів України.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19. Протитуберкульозна допомога іноземцям, особам без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 громадянства та біженцям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Дипломатичні представництва  та  консульські установи України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видають  візи  на  в'їзд  в  Україну  іноземцям  та   особам   без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громадянства  за умови пред'явлення ними документа про відсутність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у них захворювання на туберкульоз в активній формі,  якщо інше  не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встановлено    міжнародними    договорами    України,   згода   на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обов'язковість яких надана Верховною Радою України.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Хворі на  туберкульоз  з  числа   іноземців   та   осіб   без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громадянства,  які  постійно  проживають  в Україні, а також осіб,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яким  надано  статус  біженця  в  Україні,  мають право на медичну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допомогу нарівні з громадянами України на умовах, передбачених цим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Законом,  іншими  законами  або  міжнародними  договорами України,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згода  на  обов'язковість  яких  надана  Верховною  Радою України.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(  Частина друга статті 19 із змінами, внесеними згідно із Законом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N 177-IV ( 177-15 ) від 26.09.2002 )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20. Експертиза працездатності хворих на туберкульоз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Вперше виявленим  хворим  на  активні  форми  туберкульозу та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хворим із  рецидивом  туберкульозу  листок  непрацездатності  може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видаватися  на весь визначений лікарем період проведення основного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курсу лікування. За висновком медико-соціальної експертної комісії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листок  непрацездатності  зазначеним особам може бути продовжений,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lastRenderedPageBreak/>
        <w:t xml:space="preserve">але не більше,  ніж на 10 місяців від дня початку основного  курсу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лікування.   Хворим   на   туберкульоз   устані  ремісії  листки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непрацездатності видаються на загальних підставах.  На весь період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лікування хворого на туберкульоз за ним зберігається місце роботи.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21. Праця хворих на туберкульоз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Хворим на  активні  форми  туберкульозу  з  числа  осіб,  які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підлягають   обов'язковим   медичним   оглядам   на   туберкульоз,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забороняється  займати  посади  та виконувати роботи,  пов'язані 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ризиком зараження на туберкульоз контактних.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Перелік видів робіт,  для  виконання  яких  особи,  хворі  на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туберкульоз,   можуть   бути   визнані   тимчасово   або  постійно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непридатними,  визначається центральним органом виконавчої влади 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питань охорони здоров'я.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Власник або  уповноважений ним орган підприємства,  установи,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організації усіх форм власності не має права звільнити  працівника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у  зв'язку  з  його  захворюванням на туберкульоз,  крім випадків,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передбачених частиною другою цієї статті.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Органи соціального захисту та  служби  зайнятості  населення,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профспілки  всіляко  сприяють  працевлаштуванню  осіб,  хворих  на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туберкульоз,  з урахуванням  стану  їх  здоров'я  та  рекомендацій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протитуберкульозних   закладів   і   медико-соціальних  експертних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комісій.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              Розділ V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ПРАВА І СОЦІАЛЬНИЙ ЗАХИСТ ПРАЦІВНИКІВ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    ПРОТИТУБЕРКУЛЬОЗНИХ ЗАКЛАДІВ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22. Оплата праці медичних та інших працівників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 протитуберкульозних закладів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Умови і розміри оплати праці медичних та  інших  працівників,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які надають медичну допомогу хворим на активні форми туберкульозу,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працюють із живими збудниками туберкульозу чи матеріалами,  що  їх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містять,  встановлюються  відповідно  до  законодавства про оплату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праці працівників,  зайнятих на роботах з важкими та  небезпечними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умовами.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23. Соціальний захист медичних та інших працівників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 протитуберкульозних закладів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Захворювання на туберкульоз будь-якої локалізації медичних та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інших   працівників,   які  надають  медичну  допомогу  хворим  на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туберкульоз,  працюють  із  живими  збудниками   туберкульозу   чи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матеріалами, що їх містять, визнається професійним, і заподіяна їх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здоров'ю шкода компенсується у встановленому законом порядку.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Працівники протитуберкульозних закладів,  які надають медичну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допомогу хворим на активні форми туберкульозу,  працюють із живими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збудниками туберкульозу чи матеріалами, що їх містять, мають право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на  щорічне  безоплатне одержання путівки для санаторно-курортного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лікування,  а також на щорічну відпустку тривалістю не менш як  36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календарних днів.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Працівники протитуберкульозних  закладів,  які  захворіли  на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туберкульоз внаслідок виконання службових обов'язків,  мають право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на першочергове поліпшення житлових умов у порядку,  встановленому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законодавством,  на  щорічне  безоплатне  одержання  путівки   для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санаторно-курортного  лікування  в  спеціалізованих санаторіях,  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також на щорічну відпустку  загальною  тривалістю  45  календарних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днів з використанням її у літній або інший зручний для них час.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Власники або   уповноважені   ними  органи  закладів  охорони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здоров'я,  які проводять діагностичні дослідження на туберкульоз 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надають   лікувально-діагностичну   допомогу  хворим,  зобов'язані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забезпечити  працівників  зазначених закладів необхідними засобами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захисту та проведення відповідних систематичних медичних обстежень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цих працівників.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Медичним та іншим працівникам  протитуберкульозних  закладів,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які  надають  медичну допомогу хворим на туберкульоз,  працюють із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живими збудниками туберкульозу  чи  матеріалами,  що  їх  містять,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надається  право на пенсію за віком на пільгових умовах у порядку,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встановленому пенсійним законодавством.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Працівники, які   надають   медичну   допомогу   хворим    на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туберкульоз,   працюють   із  живими  збудниками  туберкульозу  чи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матеріалами,  що їх містять, проводять діагностичні дослідження на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туберкульоз  і  надають  лікувально-діагностичну  допомогу хворим,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підлягають обов'язковому  державному  соціальному  страхуванню  на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випадок   професійного   захворювання   за  рахунок  власника  або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уповноваженого ним  органу  закладу  охорони  здоров'я.  Категорії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працівників,  які підлягають обов'язковому страхуванню, та порядок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страхування встановлюються Кабінетом Міністрів України.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Розділ VI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ФІНАНСУВАННЯ ПРОТИТУБЕРКУЛЬОЗНИХ ЗАХОДІВ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24. Фінансування протитуберкульозних заходів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Витрати, пов'язані з проведенням протитуберкульозних  заходів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і   наукових   досліджень   у   сфері  боротьби  з  туберкульозом,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фінансуються  за  рахунок  коштів  Державного   бюджету   України,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місцевих бюджетів,  фондів соціального страхування,  а також інших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джерел, не заборонених законодавством.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Витрати,   пов'язані   з   профілактикою,   діагностикою   та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лікуванням  туберкульозу  в установах виконання покарань і слідчих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ізоляторах,   фінансуються   за  рахунок  коштів,  передбачених  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Державному  бюджеті  України  на фінансування діяльності Державної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кримінально-виконавчої  служби  України. { Частина друга статті 24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із  змінами, внесеними згідно із Законом N 1254-VI ( 1254-17 ) від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>14.04.2009 }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Підприємства, установи та організації усіх форм власності, що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здійснюють  благодійну  діяльність,  пов'язану  з   боротьбою   із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захворюваннями     на    туберкульоз,    користуються    пільгами,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передбаченими законом.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             Розділ VII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ВІДПОВІДАЛЬНІСТЬ ЗА ПОРУШЕННЯ ЗАКОНОДАВСТВА ПРО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БОРОТЬБУ ІЗ ЗАХВОРЮВАННЯМ НА ТУБЕРКУЛЬОЗ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Стаття 25. Відповідальність за порушення законодавства про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 боротьбу із захворюванням на туберкульоз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Особи, винні  у  порушенні  законодавства  про  боротьбу   із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захворюванням  на  туберкульоз,  несуть  відповідальність згідно з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законом.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            Розділ VIII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             ПРИКІНЦЕВІ ПОЛОЖЕННЯ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1. Цей Закон набирає чинності з дня його опублікування,  крім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частин другої, третьої та шостої статті 23, які набирають чинності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 1 січня 2002 року.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lastRenderedPageBreak/>
        <w:t xml:space="preserve">     2. До приведення законодавства у відповідність із цим Законом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нормативно-правові акти застосовуються у частині, що не суперечить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цьому Закону.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3. Рекомендувати Президенту України привести у  відповідність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із  цим  Законом  прийняті  ним  нормативно-правові  акти з питань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боротьби із захворюванням на туберкульоз.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4. Кабінету Міністрів України протягом шести місяців від  дня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набрання чинності цим Законом: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подати Верховній  Раді  України  пропозиції  щодо  приведення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законів України у відповідність із цим Законом;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привести у    відповідність    із    цим     Законом     свої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нормативно-правові акти;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забезпечити приведення  міністерствами,  іншими  центральними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органами  виконавчої  влади   їх   нормативно-правових   актів   у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відповідність із цим Законом;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забезпечити прийняття   міністерствами,  іншими  центральними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органами   виконавчої   влади   відповідно   до   їх   компетенції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нормативно-правових актів, що випливають з цього Закону.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Президент України                                        Л.КУЧМА </w:t>
      </w: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C61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м. Київ, 5 липня 2001 року </w:t>
      </w:r>
    </w:p>
    <w:p w:rsidR="00D82BE3" w:rsidRPr="00EC5C61" w:rsidRDefault="00EC5C61" w:rsidP="00EC5C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C61">
        <w:rPr>
          <w:rFonts w:ascii="Times New Roman" w:hAnsi="Times New Roman" w:cs="Times New Roman"/>
          <w:sz w:val="28"/>
          <w:szCs w:val="28"/>
        </w:rPr>
        <w:t xml:space="preserve">          N 2586-III</w:t>
      </w:r>
    </w:p>
    <w:sectPr w:rsidR="00D82BE3" w:rsidRPr="00EC5C61" w:rsidSect="002C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5C61"/>
    <w:rsid w:val="00000F85"/>
    <w:rsid w:val="000113F6"/>
    <w:rsid w:val="000351C8"/>
    <w:rsid w:val="00037D72"/>
    <w:rsid w:val="00045387"/>
    <w:rsid w:val="0004740D"/>
    <w:rsid w:val="0005021B"/>
    <w:rsid w:val="00077642"/>
    <w:rsid w:val="000811E0"/>
    <w:rsid w:val="000916DA"/>
    <w:rsid w:val="00092284"/>
    <w:rsid w:val="000940A6"/>
    <w:rsid w:val="000A16BF"/>
    <w:rsid w:val="000A7113"/>
    <w:rsid w:val="000A7370"/>
    <w:rsid w:val="000C31BF"/>
    <w:rsid w:val="000C39EF"/>
    <w:rsid w:val="000F1A9D"/>
    <w:rsid w:val="000F1F18"/>
    <w:rsid w:val="00106161"/>
    <w:rsid w:val="00121002"/>
    <w:rsid w:val="00123EC5"/>
    <w:rsid w:val="001343DF"/>
    <w:rsid w:val="00140564"/>
    <w:rsid w:val="0016319E"/>
    <w:rsid w:val="001643A7"/>
    <w:rsid w:val="00165DC9"/>
    <w:rsid w:val="001677E8"/>
    <w:rsid w:val="001742D6"/>
    <w:rsid w:val="00180A7D"/>
    <w:rsid w:val="001944A8"/>
    <w:rsid w:val="001A47B1"/>
    <w:rsid w:val="001B176C"/>
    <w:rsid w:val="001B29AC"/>
    <w:rsid w:val="001B5C9C"/>
    <w:rsid w:val="001B5E1D"/>
    <w:rsid w:val="001E7511"/>
    <w:rsid w:val="001F133E"/>
    <w:rsid w:val="002329EE"/>
    <w:rsid w:val="0024077D"/>
    <w:rsid w:val="00257A3A"/>
    <w:rsid w:val="0026381C"/>
    <w:rsid w:val="00263B56"/>
    <w:rsid w:val="0026546C"/>
    <w:rsid w:val="002873E2"/>
    <w:rsid w:val="002A211A"/>
    <w:rsid w:val="002A4AE6"/>
    <w:rsid w:val="002A7C37"/>
    <w:rsid w:val="002B1CFA"/>
    <w:rsid w:val="002C16D2"/>
    <w:rsid w:val="002C4621"/>
    <w:rsid w:val="002C47E9"/>
    <w:rsid w:val="002D79F0"/>
    <w:rsid w:val="002F64DA"/>
    <w:rsid w:val="003007FC"/>
    <w:rsid w:val="003054FA"/>
    <w:rsid w:val="003177D7"/>
    <w:rsid w:val="00317F22"/>
    <w:rsid w:val="0032641A"/>
    <w:rsid w:val="00334868"/>
    <w:rsid w:val="003349DF"/>
    <w:rsid w:val="003472A1"/>
    <w:rsid w:val="0035277D"/>
    <w:rsid w:val="00354457"/>
    <w:rsid w:val="003568D4"/>
    <w:rsid w:val="00360B3A"/>
    <w:rsid w:val="0036470E"/>
    <w:rsid w:val="00395A52"/>
    <w:rsid w:val="003C4211"/>
    <w:rsid w:val="003D2289"/>
    <w:rsid w:val="003E71D3"/>
    <w:rsid w:val="003F29DF"/>
    <w:rsid w:val="003F669B"/>
    <w:rsid w:val="003F724A"/>
    <w:rsid w:val="003F7E87"/>
    <w:rsid w:val="00405B8C"/>
    <w:rsid w:val="00417F10"/>
    <w:rsid w:val="00420318"/>
    <w:rsid w:val="0042732E"/>
    <w:rsid w:val="00437050"/>
    <w:rsid w:val="00442744"/>
    <w:rsid w:val="00447701"/>
    <w:rsid w:val="004603CD"/>
    <w:rsid w:val="0047557E"/>
    <w:rsid w:val="0047731C"/>
    <w:rsid w:val="00491A08"/>
    <w:rsid w:val="004B27EA"/>
    <w:rsid w:val="004B6E18"/>
    <w:rsid w:val="004D3F08"/>
    <w:rsid w:val="004D4472"/>
    <w:rsid w:val="004E16CB"/>
    <w:rsid w:val="004E1F03"/>
    <w:rsid w:val="004E60B0"/>
    <w:rsid w:val="004E7DA0"/>
    <w:rsid w:val="004F2B41"/>
    <w:rsid w:val="004F4889"/>
    <w:rsid w:val="005024A9"/>
    <w:rsid w:val="00513384"/>
    <w:rsid w:val="00553346"/>
    <w:rsid w:val="00555F6C"/>
    <w:rsid w:val="00566C2A"/>
    <w:rsid w:val="00572855"/>
    <w:rsid w:val="005A52D6"/>
    <w:rsid w:val="005A673A"/>
    <w:rsid w:val="005B026D"/>
    <w:rsid w:val="005B5634"/>
    <w:rsid w:val="005C642A"/>
    <w:rsid w:val="005D74A4"/>
    <w:rsid w:val="005E68C1"/>
    <w:rsid w:val="005F5614"/>
    <w:rsid w:val="005F6C07"/>
    <w:rsid w:val="0060032D"/>
    <w:rsid w:val="00600EF1"/>
    <w:rsid w:val="00611846"/>
    <w:rsid w:val="00620D60"/>
    <w:rsid w:val="00625D65"/>
    <w:rsid w:val="006321FB"/>
    <w:rsid w:val="00633F6F"/>
    <w:rsid w:val="0063668C"/>
    <w:rsid w:val="00640084"/>
    <w:rsid w:val="00655734"/>
    <w:rsid w:val="00682D21"/>
    <w:rsid w:val="00682EB2"/>
    <w:rsid w:val="00684C83"/>
    <w:rsid w:val="00686588"/>
    <w:rsid w:val="006A126F"/>
    <w:rsid w:val="006A371E"/>
    <w:rsid w:val="006B7E68"/>
    <w:rsid w:val="006C2105"/>
    <w:rsid w:val="006C3F7E"/>
    <w:rsid w:val="006D020B"/>
    <w:rsid w:val="006D4CC3"/>
    <w:rsid w:val="006E1B5F"/>
    <w:rsid w:val="00703F49"/>
    <w:rsid w:val="00711135"/>
    <w:rsid w:val="00737499"/>
    <w:rsid w:val="00742BBB"/>
    <w:rsid w:val="00744A14"/>
    <w:rsid w:val="0074594E"/>
    <w:rsid w:val="00750CC5"/>
    <w:rsid w:val="0076085C"/>
    <w:rsid w:val="007735B0"/>
    <w:rsid w:val="00781A25"/>
    <w:rsid w:val="007D2068"/>
    <w:rsid w:val="007F1FE3"/>
    <w:rsid w:val="007F711F"/>
    <w:rsid w:val="00801161"/>
    <w:rsid w:val="00804F7F"/>
    <w:rsid w:val="008054F3"/>
    <w:rsid w:val="00816203"/>
    <w:rsid w:val="0082303B"/>
    <w:rsid w:val="00842339"/>
    <w:rsid w:val="00847A96"/>
    <w:rsid w:val="00850449"/>
    <w:rsid w:val="00851FDB"/>
    <w:rsid w:val="0086434C"/>
    <w:rsid w:val="00874F04"/>
    <w:rsid w:val="00875E96"/>
    <w:rsid w:val="008A346E"/>
    <w:rsid w:val="008A503E"/>
    <w:rsid w:val="008B69A2"/>
    <w:rsid w:val="008C1D8E"/>
    <w:rsid w:val="008E1DC4"/>
    <w:rsid w:val="008E3C84"/>
    <w:rsid w:val="008E5B2D"/>
    <w:rsid w:val="008F2A2C"/>
    <w:rsid w:val="008F7622"/>
    <w:rsid w:val="009002D2"/>
    <w:rsid w:val="009011A7"/>
    <w:rsid w:val="00913161"/>
    <w:rsid w:val="0091521B"/>
    <w:rsid w:val="00922C4C"/>
    <w:rsid w:val="009363DE"/>
    <w:rsid w:val="00950060"/>
    <w:rsid w:val="00953C79"/>
    <w:rsid w:val="00960F4D"/>
    <w:rsid w:val="00965350"/>
    <w:rsid w:val="00973822"/>
    <w:rsid w:val="00981AAE"/>
    <w:rsid w:val="00984D3D"/>
    <w:rsid w:val="009955CF"/>
    <w:rsid w:val="009A3392"/>
    <w:rsid w:val="009A55A6"/>
    <w:rsid w:val="009B01D0"/>
    <w:rsid w:val="009B55C9"/>
    <w:rsid w:val="009B5D5C"/>
    <w:rsid w:val="009C0EEE"/>
    <w:rsid w:val="009C47E8"/>
    <w:rsid w:val="009D26B8"/>
    <w:rsid w:val="009D3601"/>
    <w:rsid w:val="009E497A"/>
    <w:rsid w:val="009F4528"/>
    <w:rsid w:val="009F7B8D"/>
    <w:rsid w:val="00A10F0B"/>
    <w:rsid w:val="00A1373C"/>
    <w:rsid w:val="00A264D9"/>
    <w:rsid w:val="00A35C5C"/>
    <w:rsid w:val="00A36549"/>
    <w:rsid w:val="00A554AA"/>
    <w:rsid w:val="00A579EA"/>
    <w:rsid w:val="00A71255"/>
    <w:rsid w:val="00A84BA4"/>
    <w:rsid w:val="00A862A3"/>
    <w:rsid w:val="00A86337"/>
    <w:rsid w:val="00A8666B"/>
    <w:rsid w:val="00AB6DA6"/>
    <w:rsid w:val="00AC5661"/>
    <w:rsid w:val="00AD1424"/>
    <w:rsid w:val="00AD36BF"/>
    <w:rsid w:val="00AF6894"/>
    <w:rsid w:val="00B13A8D"/>
    <w:rsid w:val="00B144DD"/>
    <w:rsid w:val="00B22C5B"/>
    <w:rsid w:val="00B31228"/>
    <w:rsid w:val="00B34413"/>
    <w:rsid w:val="00B3504A"/>
    <w:rsid w:val="00B42FB1"/>
    <w:rsid w:val="00B4637A"/>
    <w:rsid w:val="00B46FFA"/>
    <w:rsid w:val="00B55BAD"/>
    <w:rsid w:val="00B90957"/>
    <w:rsid w:val="00B94EEF"/>
    <w:rsid w:val="00BA6210"/>
    <w:rsid w:val="00BA6AF9"/>
    <w:rsid w:val="00BB7CD5"/>
    <w:rsid w:val="00BC50F2"/>
    <w:rsid w:val="00BE6419"/>
    <w:rsid w:val="00BF1AA6"/>
    <w:rsid w:val="00C07023"/>
    <w:rsid w:val="00C14E5D"/>
    <w:rsid w:val="00C26F6D"/>
    <w:rsid w:val="00C30365"/>
    <w:rsid w:val="00C41C38"/>
    <w:rsid w:val="00C6164B"/>
    <w:rsid w:val="00C7062D"/>
    <w:rsid w:val="00C774B8"/>
    <w:rsid w:val="00C870AE"/>
    <w:rsid w:val="00CA138C"/>
    <w:rsid w:val="00CB0D97"/>
    <w:rsid w:val="00CB1E24"/>
    <w:rsid w:val="00CB5D57"/>
    <w:rsid w:val="00CC0A9A"/>
    <w:rsid w:val="00CD4F50"/>
    <w:rsid w:val="00CE316C"/>
    <w:rsid w:val="00CF61A1"/>
    <w:rsid w:val="00D07801"/>
    <w:rsid w:val="00D258BF"/>
    <w:rsid w:val="00D30D28"/>
    <w:rsid w:val="00D313AB"/>
    <w:rsid w:val="00D4500B"/>
    <w:rsid w:val="00D462B9"/>
    <w:rsid w:val="00D52A10"/>
    <w:rsid w:val="00D56CFF"/>
    <w:rsid w:val="00D6765C"/>
    <w:rsid w:val="00D7290A"/>
    <w:rsid w:val="00D82BE3"/>
    <w:rsid w:val="00D82E69"/>
    <w:rsid w:val="00D93592"/>
    <w:rsid w:val="00D97BB0"/>
    <w:rsid w:val="00DA4866"/>
    <w:rsid w:val="00DA4C81"/>
    <w:rsid w:val="00DB5B73"/>
    <w:rsid w:val="00DC0BAA"/>
    <w:rsid w:val="00DD0E8F"/>
    <w:rsid w:val="00DF4A6E"/>
    <w:rsid w:val="00E02955"/>
    <w:rsid w:val="00E117A6"/>
    <w:rsid w:val="00E24131"/>
    <w:rsid w:val="00E24BB1"/>
    <w:rsid w:val="00E36ABB"/>
    <w:rsid w:val="00E46452"/>
    <w:rsid w:val="00E51225"/>
    <w:rsid w:val="00E5226B"/>
    <w:rsid w:val="00E52740"/>
    <w:rsid w:val="00E6268C"/>
    <w:rsid w:val="00E627C9"/>
    <w:rsid w:val="00E67C7F"/>
    <w:rsid w:val="00E84FCF"/>
    <w:rsid w:val="00E95C56"/>
    <w:rsid w:val="00E96F06"/>
    <w:rsid w:val="00EA32C2"/>
    <w:rsid w:val="00EA6ACB"/>
    <w:rsid w:val="00EB2EC0"/>
    <w:rsid w:val="00EC5508"/>
    <w:rsid w:val="00EC5C61"/>
    <w:rsid w:val="00EE2063"/>
    <w:rsid w:val="00EF5A96"/>
    <w:rsid w:val="00F14968"/>
    <w:rsid w:val="00F15B76"/>
    <w:rsid w:val="00F23C5F"/>
    <w:rsid w:val="00F378B7"/>
    <w:rsid w:val="00F51324"/>
    <w:rsid w:val="00F66452"/>
    <w:rsid w:val="00F71FA7"/>
    <w:rsid w:val="00F76CB4"/>
    <w:rsid w:val="00F807B1"/>
    <w:rsid w:val="00F86695"/>
    <w:rsid w:val="00FA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6435</Words>
  <Characters>36684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Skool-65</dc:creator>
  <cp:lastModifiedBy>Admin</cp:lastModifiedBy>
  <cp:revision>3</cp:revision>
  <dcterms:created xsi:type="dcterms:W3CDTF">2011-10-13T08:45:00Z</dcterms:created>
  <dcterms:modified xsi:type="dcterms:W3CDTF">2012-01-03T15:54:00Z</dcterms:modified>
</cp:coreProperties>
</file>